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54B" w14:textId="5541A23B" w:rsidR="00B95103" w:rsidRDefault="003B4294" w:rsidP="00B95103">
      <w:pPr>
        <w:jc w:val="center"/>
        <w:rPr>
          <w:b/>
        </w:rPr>
      </w:pPr>
      <w:r>
        <w:rPr>
          <w:b/>
        </w:rPr>
        <w:t xml:space="preserve">  </w:t>
      </w:r>
      <w:r w:rsidR="00B95103">
        <w:rPr>
          <w:b/>
        </w:rPr>
        <w:t>VEVAY TOWNSHIP</w:t>
      </w:r>
      <w:r>
        <w:rPr>
          <w:b/>
        </w:rPr>
        <w:t xml:space="preserve">                              </w:t>
      </w:r>
    </w:p>
    <w:p w14:paraId="243EB3A9" w14:textId="77777777" w:rsidR="00B95103" w:rsidRDefault="00B95103" w:rsidP="00B95103">
      <w:pPr>
        <w:jc w:val="center"/>
        <w:rPr>
          <w:b/>
        </w:rPr>
      </w:pPr>
      <w:r>
        <w:rPr>
          <w:b/>
        </w:rPr>
        <w:t>PLANNING COMMISSION</w:t>
      </w:r>
    </w:p>
    <w:p w14:paraId="147F2613" w14:textId="49B35529" w:rsidR="003C5310" w:rsidRDefault="00D40F1F" w:rsidP="00B95103">
      <w:pPr>
        <w:jc w:val="center"/>
        <w:rPr>
          <w:b/>
        </w:rPr>
      </w:pPr>
      <w:r>
        <w:rPr>
          <w:b/>
        </w:rPr>
        <w:t>Regular</w:t>
      </w:r>
      <w:r w:rsidR="00B95103">
        <w:rPr>
          <w:b/>
        </w:rPr>
        <w:t xml:space="preserve"> Meeting</w:t>
      </w:r>
    </w:p>
    <w:p w14:paraId="6CE46BE9" w14:textId="5706DC34" w:rsidR="00B95103" w:rsidRDefault="00B95103" w:rsidP="00B95103">
      <w:pPr>
        <w:jc w:val="center"/>
        <w:rPr>
          <w:b/>
        </w:rPr>
      </w:pPr>
      <w:r>
        <w:rPr>
          <w:b/>
        </w:rPr>
        <w:t>Wednesday</w:t>
      </w:r>
      <w:r w:rsidR="00D83F88">
        <w:rPr>
          <w:b/>
        </w:rPr>
        <w:t xml:space="preserve">, </w:t>
      </w:r>
      <w:r w:rsidR="00024309">
        <w:rPr>
          <w:b/>
        </w:rPr>
        <w:t>March</w:t>
      </w:r>
      <w:r w:rsidR="00667B51">
        <w:rPr>
          <w:b/>
        </w:rPr>
        <w:t xml:space="preserve"> </w:t>
      </w:r>
      <w:r w:rsidR="00E42D55">
        <w:rPr>
          <w:b/>
        </w:rPr>
        <w:t>4</w:t>
      </w:r>
      <w:r>
        <w:rPr>
          <w:b/>
        </w:rPr>
        <w:t>, 20</w:t>
      </w:r>
      <w:r w:rsidR="003F0ED1">
        <w:rPr>
          <w:b/>
        </w:rPr>
        <w:t>2</w:t>
      </w:r>
      <w:r w:rsidR="008A63FB">
        <w:rPr>
          <w:b/>
        </w:rPr>
        <w:t>6</w:t>
      </w:r>
      <w:r>
        <w:rPr>
          <w:b/>
        </w:rPr>
        <w:t xml:space="preserve">                                </w:t>
      </w:r>
    </w:p>
    <w:p w14:paraId="120CAEA7" w14:textId="4FB9D471" w:rsidR="00B95103" w:rsidRDefault="00D67BC9" w:rsidP="00B95103">
      <w:pPr>
        <w:jc w:val="center"/>
        <w:rPr>
          <w:b/>
        </w:rPr>
      </w:pPr>
      <w:r>
        <w:rPr>
          <w:b/>
        </w:rPr>
        <w:t>Vevay Township Hall–</w:t>
      </w:r>
      <w:r w:rsidR="00A35DDA">
        <w:rPr>
          <w:b/>
        </w:rPr>
        <w:t>6</w:t>
      </w:r>
      <w:r w:rsidR="00B95103">
        <w:rPr>
          <w:b/>
        </w:rPr>
        <w:t>:</w:t>
      </w:r>
      <w:r w:rsidR="00A35DDA">
        <w:rPr>
          <w:b/>
        </w:rPr>
        <w:t>3</w:t>
      </w:r>
      <w:r w:rsidR="00B95103">
        <w:rPr>
          <w:b/>
        </w:rPr>
        <w:t>0</w:t>
      </w:r>
      <w:r>
        <w:rPr>
          <w:b/>
        </w:rPr>
        <w:t xml:space="preserve"> </w:t>
      </w:r>
      <w:r w:rsidR="00B95103">
        <w:rPr>
          <w:b/>
        </w:rPr>
        <w:t>p.m.</w:t>
      </w:r>
    </w:p>
    <w:p w14:paraId="2717C22D" w14:textId="50A285D4" w:rsidR="00201280" w:rsidRDefault="00201280" w:rsidP="00B95103">
      <w:pPr>
        <w:jc w:val="center"/>
        <w:rPr>
          <w:b/>
        </w:rPr>
      </w:pPr>
      <w:r>
        <w:rPr>
          <w:b/>
        </w:rPr>
        <w:t>517-676-9523</w:t>
      </w:r>
    </w:p>
    <w:p w14:paraId="1B8A04FD" w14:textId="5F5C1129" w:rsidR="00A46060" w:rsidRPr="008F6D04" w:rsidRDefault="0018416F" w:rsidP="008F6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MINUTES </w:t>
      </w:r>
    </w:p>
    <w:p w14:paraId="22F79988" w14:textId="77777777" w:rsidR="0085581A" w:rsidRPr="006B2E03" w:rsidRDefault="0085581A" w:rsidP="00B95103">
      <w:pPr>
        <w:jc w:val="center"/>
        <w:rPr>
          <w:b/>
          <w:sz w:val="10"/>
        </w:rPr>
      </w:pPr>
    </w:p>
    <w:p w14:paraId="5B7E3279" w14:textId="77777777" w:rsidR="00970430" w:rsidRDefault="00970430" w:rsidP="00970430">
      <w:pPr>
        <w:numPr>
          <w:ilvl w:val="0"/>
          <w:numId w:val="1"/>
        </w:numPr>
        <w:rPr>
          <w:b/>
          <w:bCs/>
        </w:rPr>
      </w:pPr>
      <w:r w:rsidRPr="715AA7CF">
        <w:rPr>
          <w:b/>
          <w:bCs/>
        </w:rPr>
        <w:t>Call to Order</w:t>
      </w:r>
    </w:p>
    <w:p w14:paraId="1363256D" w14:textId="77777777" w:rsidR="00970430" w:rsidRPr="007F06E2" w:rsidRDefault="00970430" w:rsidP="00970430">
      <w:pPr>
        <w:ind w:left="450" w:firstLine="720"/>
        <w:jc w:val="both"/>
      </w:pPr>
      <w:r w:rsidRPr="715AA7CF">
        <w:t>Meeting called to order by Chair Ross at 6:30 PM</w:t>
      </w:r>
    </w:p>
    <w:p w14:paraId="5D9F756D" w14:textId="4EAA7604" w:rsidR="00970430" w:rsidRPr="007F06E2" w:rsidRDefault="00970430" w:rsidP="00970430">
      <w:pPr>
        <w:ind w:left="450" w:firstLine="720"/>
        <w:jc w:val="both"/>
      </w:pPr>
      <w:r w:rsidRPr="715AA7CF">
        <w:t xml:space="preserve">Present: Anderson, Ross, Cady, VanDeventer, </w:t>
      </w:r>
      <w:r w:rsidR="003751EE">
        <w:t xml:space="preserve">and </w:t>
      </w:r>
      <w:r w:rsidRPr="715AA7CF">
        <w:t xml:space="preserve">McNeilly, and </w:t>
      </w:r>
    </w:p>
    <w:p w14:paraId="4D034071" w14:textId="44D0C572" w:rsidR="003751EE" w:rsidRDefault="00970430" w:rsidP="003751EE">
      <w:pPr>
        <w:ind w:left="450" w:firstLine="720"/>
        <w:jc w:val="both"/>
      </w:pPr>
      <w:r w:rsidRPr="715AA7CF">
        <w:t xml:space="preserve">Absent: </w:t>
      </w:r>
      <w:r w:rsidR="003751EE" w:rsidRPr="715AA7CF">
        <w:t xml:space="preserve">Pinkerton </w:t>
      </w:r>
      <w:r w:rsidR="003751EE">
        <w:t>with notice</w:t>
      </w:r>
    </w:p>
    <w:p w14:paraId="534AC792" w14:textId="59C3DE71" w:rsidR="00970430" w:rsidRDefault="00970430" w:rsidP="0E85EBBE">
      <w:pPr>
        <w:ind w:left="1170"/>
        <w:jc w:val="both"/>
      </w:pPr>
      <w:r>
        <w:t xml:space="preserve">Others Present: John Lazet, Vevay Township Supervisor; and Aaron Barden, Zoning Administrator; </w:t>
      </w:r>
      <w:r w:rsidR="00171393">
        <w:t xml:space="preserve">Lindsey McGuirk, Allen Bacon, and </w:t>
      </w:r>
      <w:r w:rsidR="008D0014">
        <w:t>Keith Kurdziel</w:t>
      </w:r>
      <w:r w:rsidR="00555CDA">
        <w:t xml:space="preserve"> of Consumers Energy; Cindy Dodge, consultant; </w:t>
      </w:r>
      <w:r w:rsidR="007646D2">
        <w:t>eight</w:t>
      </w:r>
      <w:r>
        <w:t xml:space="preserve"> (</w:t>
      </w:r>
      <w:r w:rsidR="007646D2">
        <w:t>8</w:t>
      </w:r>
      <w:r>
        <w:t xml:space="preserve">) Vevay Township Residents, one (1) </w:t>
      </w:r>
      <w:r w:rsidR="007646D2">
        <w:t>Al</w:t>
      </w:r>
      <w:r w:rsidR="7C335B67">
        <w:t>aie</w:t>
      </w:r>
      <w:r w:rsidR="007646D2">
        <w:t>d</w:t>
      </w:r>
      <w:r w:rsidR="006B2E03">
        <w:t>o</w:t>
      </w:r>
      <w:r w:rsidR="001A02C2">
        <w:t>n Township</w:t>
      </w:r>
      <w:r>
        <w:t xml:space="preserve"> Resident</w:t>
      </w:r>
      <w:r w:rsidR="001A02C2">
        <w:t>, and one (1) Delta Township Resident</w:t>
      </w:r>
    </w:p>
    <w:p w14:paraId="76D70966" w14:textId="77777777" w:rsidR="00970430" w:rsidRPr="004C699A" w:rsidRDefault="00970430" w:rsidP="00970430">
      <w:pPr>
        <w:ind w:left="450"/>
        <w:jc w:val="both"/>
        <w:rPr>
          <w:sz w:val="10"/>
        </w:rPr>
      </w:pPr>
    </w:p>
    <w:p w14:paraId="32907455" w14:textId="77777777" w:rsidR="00970430" w:rsidRPr="00A22392" w:rsidRDefault="00970430" w:rsidP="00970430">
      <w:pPr>
        <w:numPr>
          <w:ilvl w:val="0"/>
          <w:numId w:val="1"/>
        </w:numPr>
        <w:rPr>
          <w:b/>
          <w:bCs/>
        </w:rPr>
      </w:pPr>
      <w:r w:rsidRPr="715AA7CF">
        <w:rPr>
          <w:b/>
          <w:bCs/>
        </w:rPr>
        <w:t>Pledge of Allegiance</w:t>
      </w:r>
    </w:p>
    <w:p w14:paraId="6ACBB878" w14:textId="77777777" w:rsidR="00970430" w:rsidRDefault="00970430" w:rsidP="00970430">
      <w:pPr>
        <w:ind w:left="720" w:firstLine="450"/>
      </w:pPr>
      <w:r w:rsidRPr="715AA7CF">
        <w:t>All present participated in the Pledge of Allegiance</w:t>
      </w:r>
    </w:p>
    <w:p w14:paraId="2470BA66" w14:textId="77777777" w:rsidR="00970430" w:rsidRPr="004C699A" w:rsidRDefault="00970430" w:rsidP="00970430">
      <w:pPr>
        <w:ind w:firstLine="450"/>
        <w:rPr>
          <w:b/>
          <w:bCs/>
          <w:sz w:val="10"/>
        </w:rPr>
      </w:pPr>
    </w:p>
    <w:p w14:paraId="13AB96A0" w14:textId="77777777" w:rsidR="00970430" w:rsidRDefault="00970430" w:rsidP="00970430">
      <w:pPr>
        <w:numPr>
          <w:ilvl w:val="0"/>
          <w:numId w:val="1"/>
        </w:numPr>
        <w:rPr>
          <w:b/>
          <w:bCs/>
        </w:rPr>
      </w:pPr>
      <w:r w:rsidRPr="715AA7CF">
        <w:rPr>
          <w:b/>
          <w:bCs/>
        </w:rPr>
        <w:t>Set/Amend Agenda</w:t>
      </w:r>
    </w:p>
    <w:p w14:paraId="38BE3B1D" w14:textId="77777777" w:rsidR="00970430" w:rsidRDefault="00970430" w:rsidP="00970430">
      <w:pPr>
        <w:ind w:left="1170"/>
      </w:pPr>
      <w:r w:rsidRPr="715AA7CF">
        <w:t xml:space="preserve">McNeilly MOTIONED to accept the agenda as presented. Cady SECONDED.  </w:t>
      </w:r>
    </w:p>
    <w:p w14:paraId="74EE89D8" w14:textId="3551DFCD" w:rsidR="00970430" w:rsidRPr="00B8014B" w:rsidRDefault="00970430" w:rsidP="00970430">
      <w:pPr>
        <w:ind w:left="1170"/>
        <w:rPr>
          <w:b/>
          <w:bCs/>
        </w:rPr>
      </w:pPr>
      <w:r w:rsidRPr="715AA7CF">
        <w:t xml:space="preserve">MOTION carried </w:t>
      </w:r>
      <w:r w:rsidR="005718EB">
        <w:t>5</w:t>
      </w:r>
      <w:r w:rsidRPr="715AA7CF">
        <w:t>-0</w:t>
      </w:r>
    </w:p>
    <w:p w14:paraId="7E2B1A27" w14:textId="77777777" w:rsidR="00970430" w:rsidRPr="004C699A" w:rsidRDefault="00970430" w:rsidP="00970430">
      <w:pPr>
        <w:pStyle w:val="ListParagraph"/>
        <w:rPr>
          <w:b/>
          <w:bCs/>
          <w:sz w:val="10"/>
        </w:rPr>
      </w:pPr>
    </w:p>
    <w:p w14:paraId="56973F94" w14:textId="16FA498D" w:rsidR="00970430" w:rsidRPr="00F159C8" w:rsidRDefault="00970430" w:rsidP="00970430">
      <w:pPr>
        <w:numPr>
          <w:ilvl w:val="0"/>
          <w:numId w:val="1"/>
        </w:numPr>
        <w:rPr>
          <w:b/>
          <w:bCs/>
        </w:rPr>
      </w:pPr>
      <w:r w:rsidRPr="715AA7CF">
        <w:rPr>
          <w:b/>
          <w:bCs/>
        </w:rPr>
        <w:t>Approval of Minutes:</w:t>
      </w:r>
      <w:r w:rsidRPr="715AA7CF">
        <w:t xml:space="preserve"> Regular Meeting of </w:t>
      </w:r>
      <w:r>
        <w:t>2/4</w:t>
      </w:r>
      <w:r w:rsidRPr="715AA7CF">
        <w:t>/26</w:t>
      </w:r>
    </w:p>
    <w:p w14:paraId="036F02E3" w14:textId="6B8E7369" w:rsidR="00970430" w:rsidRPr="00060EAC" w:rsidRDefault="00970430" w:rsidP="00970430">
      <w:pPr>
        <w:ind w:left="450" w:firstLine="720"/>
      </w:pPr>
      <w:bookmarkStart w:id="0" w:name="_Hlk158223900"/>
      <w:r w:rsidRPr="715AA7CF">
        <w:t xml:space="preserve">MOTION by McNeilly SECONDED by </w:t>
      </w:r>
      <w:r w:rsidR="006B0810">
        <w:t>Cady</w:t>
      </w:r>
      <w:r w:rsidRPr="715AA7CF">
        <w:t xml:space="preserve">, to approve the </w:t>
      </w:r>
      <w:r>
        <w:t>2/4</w:t>
      </w:r>
      <w:r w:rsidRPr="715AA7CF">
        <w:t xml:space="preserve">/26 </w:t>
      </w:r>
    </w:p>
    <w:p w14:paraId="54CE6414" w14:textId="1F9585FB" w:rsidR="00970430" w:rsidRDefault="00970430" w:rsidP="00970430">
      <w:pPr>
        <w:ind w:left="450" w:firstLine="720"/>
      </w:pPr>
      <w:r w:rsidRPr="715AA7CF">
        <w:t xml:space="preserve">minutes as presented.  MOTION carried </w:t>
      </w:r>
      <w:r w:rsidR="005718EB">
        <w:t>5</w:t>
      </w:r>
      <w:r w:rsidRPr="715AA7CF">
        <w:t>-0</w:t>
      </w:r>
      <w:bookmarkEnd w:id="0"/>
      <w:r w:rsidRPr="715AA7CF">
        <w:t xml:space="preserve">   </w:t>
      </w:r>
    </w:p>
    <w:p w14:paraId="5CF76A53" w14:textId="77777777" w:rsidR="00970430" w:rsidRPr="00637F03" w:rsidRDefault="00970430" w:rsidP="00970430">
      <w:pPr>
        <w:ind w:left="1260"/>
        <w:rPr>
          <w:b/>
          <w:bCs/>
        </w:rPr>
      </w:pPr>
      <w:r w:rsidRPr="715AA7CF">
        <w:t xml:space="preserve">                 </w:t>
      </w:r>
      <w:r>
        <w:tab/>
      </w:r>
      <w:r>
        <w:tab/>
      </w:r>
      <w:r>
        <w:tab/>
      </w:r>
      <w:r w:rsidRPr="715AA7CF">
        <w:t xml:space="preserve">           </w:t>
      </w:r>
    </w:p>
    <w:p w14:paraId="1AB6C7CC" w14:textId="77777777" w:rsidR="00970430" w:rsidRDefault="00970430" w:rsidP="00970430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715AA7CF">
        <w:rPr>
          <w:b/>
          <w:bCs/>
        </w:rPr>
        <w:t>Brief Public Comment</w:t>
      </w:r>
    </w:p>
    <w:p w14:paraId="24C5482E" w14:textId="77777777" w:rsidR="00FF00A8" w:rsidRPr="004C699A" w:rsidRDefault="00FF00A8" w:rsidP="00FF00A8">
      <w:pPr>
        <w:tabs>
          <w:tab w:val="left" w:pos="1440"/>
        </w:tabs>
        <w:ind w:left="450"/>
        <w:rPr>
          <w:b/>
          <w:bCs/>
          <w:sz w:val="10"/>
        </w:rPr>
      </w:pPr>
    </w:p>
    <w:p w14:paraId="0A001AD9" w14:textId="08F929C6" w:rsidR="00FF00A8" w:rsidRDefault="00FF00A8" w:rsidP="0E85EBBE">
      <w:pPr>
        <w:tabs>
          <w:tab w:val="left" w:pos="1440"/>
        </w:tabs>
        <w:ind w:left="1170"/>
      </w:pPr>
      <w:r>
        <w:t>Vevay Township resident wanted to</w:t>
      </w:r>
      <w:r w:rsidR="006939E1">
        <w:t xml:space="preserve"> notify the Vevay Township Planning </w:t>
      </w:r>
      <w:r w:rsidR="004E5174">
        <w:t>Commission</w:t>
      </w:r>
      <w:r w:rsidR="00CE43BD">
        <w:t xml:space="preserve"> that the Mason City Referendum to repeal the M3 zone </w:t>
      </w:r>
      <w:r w:rsidR="004E5174">
        <w:t>has been recognized.</w:t>
      </w:r>
    </w:p>
    <w:p w14:paraId="649159C8" w14:textId="77777777" w:rsidR="009326F9" w:rsidRPr="004C699A" w:rsidRDefault="009326F9" w:rsidP="0E85EBBE">
      <w:pPr>
        <w:tabs>
          <w:tab w:val="left" w:pos="1440"/>
        </w:tabs>
        <w:ind w:left="1170"/>
        <w:rPr>
          <w:sz w:val="10"/>
        </w:rPr>
      </w:pPr>
    </w:p>
    <w:p w14:paraId="00E1C27C" w14:textId="70666EE4" w:rsidR="009326F9" w:rsidRPr="00FF00A8" w:rsidRDefault="009326F9" w:rsidP="0E85EBBE">
      <w:pPr>
        <w:tabs>
          <w:tab w:val="left" w:pos="1440"/>
        </w:tabs>
        <w:ind w:left="1170"/>
      </w:pPr>
      <w:r>
        <w:t>Supervisor Lazet</w:t>
      </w:r>
      <w:r w:rsidR="00C234DC">
        <w:t xml:space="preserve"> addressed why he had invited Consumers Energy to join the meeting</w:t>
      </w:r>
      <w:r w:rsidR="006157EC">
        <w:t xml:space="preserve"> (Supply</w:t>
      </w:r>
      <w:r w:rsidR="00DA5EE9">
        <w:t>, Reliability, and Rate Protection)</w:t>
      </w:r>
    </w:p>
    <w:p w14:paraId="75E71113" w14:textId="3B698E20" w:rsidR="006913F9" w:rsidRPr="004C699A" w:rsidRDefault="006913F9" w:rsidP="00970430">
      <w:pPr>
        <w:tabs>
          <w:tab w:val="left" w:pos="1440"/>
        </w:tabs>
        <w:ind w:left="450"/>
        <w:rPr>
          <w:b/>
          <w:sz w:val="10"/>
        </w:rPr>
      </w:pPr>
    </w:p>
    <w:p w14:paraId="44059ADF" w14:textId="77777777" w:rsidR="003D4E1E" w:rsidRPr="007B2F2E" w:rsidRDefault="003D4E1E" w:rsidP="007B2F2E">
      <w:pPr>
        <w:rPr>
          <w:b/>
          <w:sz w:val="16"/>
          <w:szCs w:val="16"/>
        </w:rPr>
      </w:pPr>
    </w:p>
    <w:p w14:paraId="07BF98E3" w14:textId="2AB6BF3D" w:rsidR="00DC3995" w:rsidRPr="008274B9" w:rsidRDefault="00B33578" w:rsidP="0E85EBBE">
      <w:pPr>
        <w:pStyle w:val="ListParagraph"/>
        <w:numPr>
          <w:ilvl w:val="0"/>
          <w:numId w:val="1"/>
        </w:numPr>
        <w:rPr>
          <w:b/>
          <w:bCs/>
        </w:rPr>
      </w:pPr>
      <w:r w:rsidRPr="0E85EBBE">
        <w:rPr>
          <w:b/>
          <w:bCs/>
        </w:rPr>
        <w:t>Report</w:t>
      </w:r>
      <w:r w:rsidR="00934850" w:rsidRPr="0E85EBBE">
        <w:rPr>
          <w:b/>
          <w:bCs/>
        </w:rPr>
        <w:t>s</w:t>
      </w:r>
      <w:r w:rsidR="00911CE4" w:rsidRPr="0E85EBBE">
        <w:rPr>
          <w:b/>
          <w:bCs/>
        </w:rPr>
        <w:t xml:space="preserve"> &amp; </w:t>
      </w:r>
      <w:r w:rsidR="000F5F1A" w:rsidRPr="0E85EBBE">
        <w:rPr>
          <w:b/>
          <w:bCs/>
        </w:rPr>
        <w:t>Public Notice</w:t>
      </w:r>
    </w:p>
    <w:p w14:paraId="0E90FC3A" w14:textId="6BE1746A" w:rsidR="008F6D04" w:rsidRPr="000E131C" w:rsidRDefault="00024309" w:rsidP="0E85EBBE">
      <w:pPr>
        <w:pStyle w:val="ListParagraph"/>
        <w:numPr>
          <w:ilvl w:val="3"/>
          <w:numId w:val="1"/>
        </w:numPr>
        <w:tabs>
          <w:tab w:val="left" w:pos="1620"/>
        </w:tabs>
        <w:ind w:left="1620"/>
      </w:pPr>
      <w:r w:rsidRPr="0E85EBBE">
        <w:t>February</w:t>
      </w:r>
      <w:r w:rsidR="00206C03" w:rsidRPr="0E85EBBE">
        <w:t xml:space="preserve"> </w:t>
      </w:r>
      <w:r w:rsidR="00B95103" w:rsidRPr="0E85EBBE">
        <w:t>20</w:t>
      </w:r>
      <w:r w:rsidR="00CA06B3" w:rsidRPr="0E85EBBE">
        <w:t>2</w:t>
      </w:r>
      <w:r w:rsidR="001D3F94" w:rsidRPr="0E85EBBE">
        <w:t>6</w:t>
      </w:r>
      <w:r w:rsidR="00B95103" w:rsidRPr="0E85EBBE">
        <w:t xml:space="preserve"> </w:t>
      </w:r>
      <w:r w:rsidR="00C85E1E" w:rsidRPr="0E85EBBE">
        <w:t>Building Report</w:t>
      </w:r>
      <w:r w:rsidR="009D569C" w:rsidRPr="0E85EBBE">
        <w:t xml:space="preserve"> </w:t>
      </w:r>
    </w:p>
    <w:p w14:paraId="7B0F97AE" w14:textId="16832DD0" w:rsidR="00475745" w:rsidRDefault="00DB462A" w:rsidP="0E85EBBE">
      <w:pPr>
        <w:pStyle w:val="ListParagraph"/>
        <w:numPr>
          <w:ilvl w:val="3"/>
          <w:numId w:val="1"/>
        </w:numPr>
        <w:ind w:left="1620"/>
      </w:pPr>
      <w:r w:rsidRPr="0E85EBBE">
        <w:t>B</w:t>
      </w:r>
      <w:r w:rsidR="004F4861" w:rsidRPr="0E85EBBE">
        <w:t>oard of Trustees</w:t>
      </w:r>
      <w:r w:rsidR="00A324E4" w:rsidRPr="0E85EBBE">
        <w:t xml:space="preserve"> Draft</w:t>
      </w:r>
      <w:r w:rsidRPr="0E85EBBE">
        <w:t xml:space="preserve"> Minutes</w:t>
      </w:r>
      <w:r w:rsidR="007D6292" w:rsidRPr="0E85EBBE">
        <w:t xml:space="preserve"> </w:t>
      </w:r>
      <w:r w:rsidR="00024309" w:rsidRPr="0E85EBBE">
        <w:t>2</w:t>
      </w:r>
      <w:r w:rsidR="00E42D55" w:rsidRPr="0E85EBBE">
        <w:t>/</w:t>
      </w:r>
      <w:r w:rsidR="00024309" w:rsidRPr="0E85EBBE">
        <w:t>11</w:t>
      </w:r>
      <w:r w:rsidR="00E42D55" w:rsidRPr="0E85EBBE">
        <w:t>/26</w:t>
      </w:r>
    </w:p>
    <w:p w14:paraId="1DADE675" w14:textId="77777777" w:rsidR="004112A9" w:rsidRPr="004C699A" w:rsidRDefault="004112A9" w:rsidP="0E85EBBE">
      <w:pPr>
        <w:tabs>
          <w:tab w:val="left" w:pos="1260"/>
          <w:tab w:val="left" w:pos="1620"/>
          <w:tab w:val="left" w:pos="1800"/>
        </w:tabs>
        <w:ind w:left="1440"/>
        <w:rPr>
          <w:sz w:val="10"/>
        </w:rPr>
      </w:pPr>
    </w:p>
    <w:p w14:paraId="6CC65B2F" w14:textId="77777777" w:rsidR="004112A9" w:rsidRPr="007224E5" w:rsidRDefault="004112A9" w:rsidP="004C699A">
      <w:pPr>
        <w:ind w:left="1260"/>
      </w:pPr>
      <w:r w:rsidRPr="715AA7CF">
        <w:t>Reports presented for information only to the Planning Commission.  All reports are on file in the Vevay Township office.</w:t>
      </w:r>
    </w:p>
    <w:p w14:paraId="54257359" w14:textId="77777777" w:rsidR="000D7778" w:rsidRPr="000D7778" w:rsidRDefault="000D7778" w:rsidP="000D7778">
      <w:pPr>
        <w:tabs>
          <w:tab w:val="left" w:pos="1260"/>
          <w:tab w:val="left" w:pos="1620"/>
          <w:tab w:val="left" w:pos="1800"/>
        </w:tabs>
        <w:rPr>
          <w:bCs/>
          <w:sz w:val="16"/>
          <w:szCs w:val="16"/>
        </w:rPr>
      </w:pPr>
    </w:p>
    <w:p w14:paraId="143BEC23" w14:textId="7E731BD3" w:rsidR="00712511" w:rsidRDefault="006F54B9" w:rsidP="009D57DC">
      <w:pPr>
        <w:pStyle w:val="ListParagraph"/>
        <w:numPr>
          <w:ilvl w:val="0"/>
          <w:numId w:val="1"/>
        </w:numPr>
        <w:tabs>
          <w:tab w:val="left" w:pos="1530"/>
        </w:tabs>
      </w:pPr>
      <w:r w:rsidRPr="008255C0">
        <w:rPr>
          <w:b/>
        </w:rPr>
        <w:t>Pending Business</w:t>
      </w:r>
    </w:p>
    <w:p w14:paraId="29D03098" w14:textId="0BF3AEB6" w:rsidR="007F34C7" w:rsidRDefault="00000072" w:rsidP="0E85EBB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620"/>
      </w:pPr>
      <w:r>
        <w:t>Consumers Energy presentation</w:t>
      </w:r>
      <w:r w:rsidR="0094241F">
        <w:t xml:space="preserve"> (attached)</w:t>
      </w:r>
    </w:p>
    <w:p w14:paraId="687AD82C" w14:textId="09718918" w:rsidR="00DA5EE9" w:rsidRDefault="00DA5EE9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>Supply</w:t>
      </w:r>
      <w:r w:rsidR="0068385F">
        <w:t xml:space="preserve"> – Consumers Energy has capacity to support data centers</w:t>
      </w:r>
      <w:r w:rsidR="0094241F">
        <w:t xml:space="preserve"> and will increase capacity as needed </w:t>
      </w:r>
      <w:r w:rsidR="00864818">
        <w:t>paid for by</w:t>
      </w:r>
      <w:r w:rsidR="0094241F">
        <w:t xml:space="preserve"> the Data Center </w:t>
      </w:r>
    </w:p>
    <w:p w14:paraId="2593E304" w14:textId="3CCEB0B4" w:rsidR="004F64B5" w:rsidRDefault="0068385F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 xml:space="preserve">Reliability </w:t>
      </w:r>
      <w:r w:rsidR="004F64B5">
        <w:t>–</w:t>
      </w:r>
      <w:r>
        <w:t xml:space="preserve"> </w:t>
      </w:r>
      <w:r w:rsidR="004F64B5">
        <w:t>Data Centers can improve reliability</w:t>
      </w:r>
      <w:r w:rsidR="00864818">
        <w:t xml:space="preserve"> due to improved infrastructure, which they </w:t>
      </w:r>
      <w:r w:rsidR="00767ED4">
        <w:t>will pay for</w:t>
      </w:r>
    </w:p>
    <w:p w14:paraId="3D3C3842" w14:textId="619B459A" w:rsidR="0083697F" w:rsidRDefault="0083697F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lastRenderedPageBreak/>
        <w:t>Addressed Rate Protection</w:t>
      </w:r>
      <w:r w:rsidR="004F64B5">
        <w:t xml:space="preserve"> – Data Centers won’t raise rates</w:t>
      </w:r>
      <w:r w:rsidR="003A323B">
        <w:t xml:space="preserve"> / Large customers will </w:t>
      </w:r>
      <w:r w:rsidR="00F6658B">
        <w:t>pay their share</w:t>
      </w:r>
      <w:r w:rsidR="009E3E59">
        <w:t xml:space="preserve"> (MPSC will police the rates)</w:t>
      </w:r>
    </w:p>
    <w:p w14:paraId="0651FD7A" w14:textId="77777777" w:rsidR="004C699A" w:rsidRPr="004C699A" w:rsidRDefault="004C699A" w:rsidP="004C699A">
      <w:pPr>
        <w:pStyle w:val="ListParagraph"/>
        <w:tabs>
          <w:tab w:val="left" w:pos="1980"/>
        </w:tabs>
        <w:autoSpaceDE w:val="0"/>
        <w:autoSpaceDN w:val="0"/>
        <w:adjustRightInd w:val="0"/>
        <w:ind w:left="1980"/>
        <w:rPr>
          <w:sz w:val="10"/>
        </w:rPr>
      </w:pPr>
    </w:p>
    <w:p w14:paraId="10F5E329" w14:textId="5B72F4BA" w:rsidR="001F21A2" w:rsidRDefault="001F21A2" w:rsidP="0E85EBBE">
      <w:pPr>
        <w:pStyle w:val="ListParagraph"/>
        <w:numPr>
          <w:ilvl w:val="1"/>
          <w:numId w:val="1"/>
        </w:numPr>
        <w:tabs>
          <w:tab w:val="clear" w:pos="1440"/>
          <w:tab w:val="left" w:pos="1980"/>
        </w:tabs>
        <w:autoSpaceDE w:val="0"/>
        <w:autoSpaceDN w:val="0"/>
        <w:adjustRightInd w:val="0"/>
        <w:ind w:left="1620"/>
      </w:pPr>
      <w:r>
        <w:t>Master Plan Updates</w:t>
      </w:r>
    </w:p>
    <w:p w14:paraId="07F98501" w14:textId="4F0D5A16" w:rsidR="008E0704" w:rsidRDefault="008E0704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>Cindy needs John Lazet to send her pictures of the township</w:t>
      </w:r>
    </w:p>
    <w:p w14:paraId="4CF753C3" w14:textId="3292995E" w:rsidR="001A2064" w:rsidRDefault="005F0BAE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>Green headers look good</w:t>
      </w:r>
    </w:p>
    <w:p w14:paraId="0AE0AB72" w14:textId="7048472F" w:rsidR="005F0BAE" w:rsidRDefault="007B6744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>Aaron has prepared analysis of zoning ordinances</w:t>
      </w:r>
      <w:r w:rsidR="00A33D45">
        <w:t xml:space="preserve"> vs Master Plan for </w:t>
      </w:r>
      <w:r w:rsidR="00F07157">
        <w:t>cohesive verbiage</w:t>
      </w:r>
    </w:p>
    <w:p w14:paraId="387AA858" w14:textId="77777777" w:rsidR="00396D13" w:rsidRDefault="0053552B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>Solar was addressed in the Master Plan but data centers were not, so we fe</w:t>
      </w:r>
      <w:r w:rsidR="00B54614">
        <w:t>e</w:t>
      </w:r>
      <w:r>
        <w:t>l that</w:t>
      </w:r>
      <w:r w:rsidR="00B54614">
        <w:t xml:space="preserve"> </w:t>
      </w:r>
      <w:r w:rsidR="0072795A">
        <w:t>Technology Industry should have its own section (includes data center and battery storage)</w:t>
      </w:r>
    </w:p>
    <w:p w14:paraId="083F5BC3" w14:textId="7341FF46" w:rsidR="007B6744" w:rsidRDefault="00396D13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 xml:space="preserve">Cindy will look for legal precedence on how Master Plan </w:t>
      </w:r>
      <w:r w:rsidR="00E47CE7">
        <w:t xml:space="preserve">influences litigation </w:t>
      </w:r>
      <w:r w:rsidR="007C74F7">
        <w:t>in zoning issues</w:t>
      </w:r>
    </w:p>
    <w:p w14:paraId="73EFBCF6" w14:textId="57B31B7D" w:rsidR="003B2568" w:rsidRDefault="003B2568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 xml:space="preserve">Since data centers were not included in the Master Plan survey, we are able to post </w:t>
      </w:r>
      <w:r w:rsidR="00C754A1">
        <w:t>questions on the website for additional metrics</w:t>
      </w:r>
      <w:r w:rsidR="00DA15D6">
        <w:t xml:space="preserve"> </w:t>
      </w:r>
      <w:r w:rsidR="00F02964">
        <w:t xml:space="preserve">(if we feel that we do not have enough information </w:t>
      </w:r>
      <w:r w:rsidR="005E7F42">
        <w:t>from public comment)</w:t>
      </w:r>
    </w:p>
    <w:p w14:paraId="4B6C4CF6" w14:textId="74A895F3" w:rsidR="00987389" w:rsidRDefault="00987389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 xml:space="preserve">The </w:t>
      </w:r>
      <w:r w:rsidR="00966458">
        <w:t xml:space="preserve">Zoning Ordinance posted on the township website does not include the latest ordinance for Kennels.  Pattie will work with Traci and John to make sure </w:t>
      </w:r>
      <w:r w:rsidR="00E95E14">
        <w:t>the latest version is posted.</w:t>
      </w:r>
    </w:p>
    <w:p w14:paraId="34C9186C" w14:textId="7A192A92" w:rsidR="00322D9D" w:rsidRDefault="00CC4272" w:rsidP="0E85EBBE">
      <w:pPr>
        <w:pStyle w:val="ListParagraph"/>
        <w:numPr>
          <w:ilvl w:val="2"/>
          <w:numId w:val="1"/>
        </w:numPr>
        <w:tabs>
          <w:tab w:val="left" w:pos="1980"/>
        </w:tabs>
        <w:autoSpaceDE w:val="0"/>
        <w:autoSpaceDN w:val="0"/>
        <w:adjustRightInd w:val="0"/>
        <w:ind w:left="1980"/>
      </w:pPr>
      <w:r>
        <w:t xml:space="preserve">Special </w:t>
      </w:r>
      <w:r w:rsidR="00147D7D">
        <w:t xml:space="preserve">Meeting scheduled for April 15 </w:t>
      </w:r>
      <w:r w:rsidR="004262A7">
        <w:t>at Vevay Township Hall at 6:30PM to work on development of a Data Center Ordinance.</w:t>
      </w:r>
    </w:p>
    <w:p w14:paraId="4D170E76" w14:textId="77777777" w:rsidR="004C699A" w:rsidRPr="004C699A" w:rsidRDefault="004C699A" w:rsidP="004C699A">
      <w:pPr>
        <w:pStyle w:val="ListParagraph"/>
        <w:tabs>
          <w:tab w:val="left" w:pos="1980"/>
        </w:tabs>
        <w:autoSpaceDE w:val="0"/>
        <w:autoSpaceDN w:val="0"/>
        <w:adjustRightInd w:val="0"/>
        <w:ind w:left="1980"/>
        <w:rPr>
          <w:sz w:val="10"/>
        </w:rPr>
      </w:pPr>
    </w:p>
    <w:p w14:paraId="16344049" w14:textId="5BAF725E" w:rsidR="00CF6ABD" w:rsidRDefault="00D83F88" w:rsidP="0E85EBBE">
      <w:pPr>
        <w:pStyle w:val="ListParagraph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1620"/>
      </w:pPr>
      <w:r>
        <w:t>Various Parcel Updates</w:t>
      </w:r>
    </w:p>
    <w:p w14:paraId="1800DB80" w14:textId="7724A51A" w:rsidR="00585AED" w:rsidRDefault="006440FE" w:rsidP="0E85EBBE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1980"/>
      </w:pPr>
      <w:r>
        <w:t>Solar Project next step is rebuttal with MPSC</w:t>
      </w:r>
      <w:r w:rsidR="00312CD3">
        <w:t xml:space="preserve">.  </w:t>
      </w:r>
    </w:p>
    <w:p w14:paraId="7007A8AF" w14:textId="37033CD3" w:rsidR="00C96B88" w:rsidRDefault="00C96B88" w:rsidP="0E85EBBE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1980"/>
      </w:pPr>
      <w:r>
        <w:t>No data center details as of yet (no application)</w:t>
      </w:r>
    </w:p>
    <w:p w14:paraId="00AE9A4D" w14:textId="0709A31E" w:rsidR="007841CA" w:rsidRDefault="007841CA" w:rsidP="0E85EBBE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1980"/>
      </w:pPr>
      <w:r>
        <w:t xml:space="preserve">A Battery Energy Storage system </w:t>
      </w:r>
      <w:r w:rsidR="00B76A4F">
        <w:t>has been proposed for inside the solar farm</w:t>
      </w:r>
      <w:r w:rsidR="001C0E1C">
        <w:t xml:space="preserve"> </w:t>
      </w:r>
    </w:p>
    <w:p w14:paraId="30A5BB0E" w14:textId="728144D9" w:rsidR="00BB79E5" w:rsidRDefault="00BB79E5" w:rsidP="0E85EBBE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1980"/>
      </w:pPr>
      <w:r>
        <w:t xml:space="preserve">Owner of the old golf course will be demolishing the </w:t>
      </w:r>
      <w:r w:rsidR="00C062F0">
        <w:t xml:space="preserve">buildings because there has been vandalism. They will also remove the tree line between the </w:t>
      </w:r>
      <w:r w:rsidR="006B0398">
        <w:t xml:space="preserve">golf course and old Fredrick Farm.  They will be </w:t>
      </w:r>
      <w:r w:rsidR="00245DA4">
        <w:t>leasing out the property for farming this year.</w:t>
      </w:r>
    </w:p>
    <w:p w14:paraId="7A790CA8" w14:textId="77777777" w:rsidR="00C866BD" w:rsidRPr="008F6D04" w:rsidRDefault="00C866BD" w:rsidP="00C866BD">
      <w:pPr>
        <w:tabs>
          <w:tab w:val="left" w:pos="1530"/>
        </w:tabs>
        <w:rPr>
          <w:sz w:val="12"/>
          <w:szCs w:val="12"/>
        </w:rPr>
      </w:pPr>
    </w:p>
    <w:p w14:paraId="4712C088" w14:textId="604BC80B" w:rsidR="00B95103" w:rsidRPr="00662C87" w:rsidRDefault="00B95103" w:rsidP="002928E6">
      <w:pPr>
        <w:pStyle w:val="ListParagraph"/>
        <w:numPr>
          <w:ilvl w:val="0"/>
          <w:numId w:val="1"/>
        </w:numPr>
      </w:pPr>
      <w:r w:rsidRPr="002928E6">
        <w:rPr>
          <w:b/>
          <w:bCs/>
        </w:rPr>
        <w:t>Any Other Business</w:t>
      </w:r>
    </w:p>
    <w:p w14:paraId="3A7F4852" w14:textId="2B36EB3F" w:rsidR="00662C87" w:rsidRPr="00B736CF" w:rsidRDefault="00662C87" w:rsidP="0E85EBBE">
      <w:pPr>
        <w:ind w:left="1170"/>
      </w:pPr>
      <w:r>
        <w:t>No Other Business</w:t>
      </w:r>
    </w:p>
    <w:p w14:paraId="3570FDDE" w14:textId="77777777" w:rsidR="00E83B53" w:rsidRPr="002238C6" w:rsidRDefault="00E83B53" w:rsidP="00E83B53">
      <w:pPr>
        <w:ind w:left="1260"/>
        <w:rPr>
          <w:b/>
          <w:bCs/>
          <w:sz w:val="16"/>
          <w:szCs w:val="16"/>
        </w:rPr>
      </w:pPr>
    </w:p>
    <w:p w14:paraId="4AC80D08" w14:textId="394B9A41" w:rsidR="00B95103" w:rsidRDefault="00B95103" w:rsidP="002928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Additional Public Comment</w:t>
      </w:r>
    </w:p>
    <w:p w14:paraId="6FBD927E" w14:textId="77777777" w:rsidR="00E517E1" w:rsidRPr="004C699A" w:rsidRDefault="00E517E1" w:rsidP="00E517E1">
      <w:pPr>
        <w:pStyle w:val="ListParagraph"/>
        <w:rPr>
          <w:b/>
          <w:bCs/>
          <w:sz w:val="10"/>
        </w:rPr>
      </w:pPr>
    </w:p>
    <w:p w14:paraId="7F04A1BC" w14:textId="515725D5" w:rsidR="00E517E1" w:rsidRPr="008815B4" w:rsidRDefault="00E517E1" w:rsidP="0E85EBBE">
      <w:pPr>
        <w:ind w:left="1170"/>
      </w:pPr>
      <w:r>
        <w:t>Vevay Resident</w:t>
      </w:r>
      <w:r w:rsidRPr="0E85EBBE">
        <w:rPr>
          <w:b/>
          <w:bCs/>
          <w:sz w:val="16"/>
          <w:szCs w:val="16"/>
        </w:rPr>
        <w:t xml:space="preserve"> </w:t>
      </w:r>
      <w:r>
        <w:t xml:space="preserve">reminded the </w:t>
      </w:r>
      <w:r w:rsidR="008815B4">
        <w:t>Planning Commission that he would like to see the Master Plan survey posted.</w:t>
      </w:r>
      <w:r>
        <w:t xml:space="preserve"> </w:t>
      </w:r>
    </w:p>
    <w:p w14:paraId="77A8CE82" w14:textId="77777777" w:rsidR="00B95103" w:rsidRPr="000E430B" w:rsidRDefault="00B95103" w:rsidP="00B95103">
      <w:pPr>
        <w:rPr>
          <w:b/>
          <w:bCs/>
          <w:sz w:val="16"/>
          <w:szCs w:val="16"/>
        </w:rPr>
      </w:pPr>
    </w:p>
    <w:p w14:paraId="220752EE" w14:textId="77777777" w:rsidR="00B95103" w:rsidRPr="00246083" w:rsidRDefault="00B95103" w:rsidP="002928E6">
      <w:pPr>
        <w:numPr>
          <w:ilvl w:val="0"/>
          <w:numId w:val="1"/>
        </w:numPr>
        <w:rPr>
          <w:b/>
        </w:rPr>
      </w:pPr>
      <w:r>
        <w:rPr>
          <w:b/>
          <w:bCs/>
        </w:rPr>
        <w:t>Adjournment</w:t>
      </w:r>
    </w:p>
    <w:p w14:paraId="38B4EC2F" w14:textId="77777777" w:rsidR="00246083" w:rsidRDefault="00246083" w:rsidP="00246083">
      <w:pPr>
        <w:pStyle w:val="ListParagraph"/>
        <w:rPr>
          <w:b/>
        </w:rPr>
      </w:pPr>
    </w:p>
    <w:p w14:paraId="0FD587E4" w14:textId="3179D9D2" w:rsidR="00246083" w:rsidRPr="00BE3CC3" w:rsidRDefault="00246083" w:rsidP="0E85EBBE">
      <w:pPr>
        <w:ind w:left="1170"/>
        <w:rPr>
          <w:b/>
          <w:bCs/>
        </w:rPr>
      </w:pPr>
      <w:r>
        <w:t xml:space="preserve">MOTION by </w:t>
      </w:r>
      <w:r w:rsidR="00662C87">
        <w:t>VanDeventer</w:t>
      </w:r>
      <w:r>
        <w:t xml:space="preserve">, SECONDED by Cady, to adjourn the meeting at </w:t>
      </w:r>
      <w:r w:rsidR="00245DA4">
        <w:t>8:54</w:t>
      </w:r>
      <w:r>
        <w:t xml:space="preserve"> PM.</w:t>
      </w:r>
      <w:r>
        <w:tab/>
      </w:r>
    </w:p>
    <w:p w14:paraId="0DCAEDE1" w14:textId="77777777" w:rsidR="00246083" w:rsidRDefault="00246083" w:rsidP="00246083">
      <w:pPr>
        <w:ind w:left="360"/>
        <w:rPr>
          <w:b/>
          <w:sz w:val="16"/>
          <w:szCs w:val="16"/>
        </w:rPr>
      </w:pPr>
    </w:p>
    <w:p w14:paraId="3D147F1F" w14:textId="77777777" w:rsidR="00246083" w:rsidRDefault="00246083" w:rsidP="00246083">
      <w:pPr>
        <w:ind w:left="360"/>
        <w:rPr>
          <w:b/>
          <w:sz w:val="16"/>
          <w:szCs w:val="16"/>
        </w:rPr>
      </w:pPr>
    </w:p>
    <w:p w14:paraId="565D8C72" w14:textId="77777777" w:rsidR="00246083" w:rsidRDefault="00246083" w:rsidP="00246083">
      <w:pPr>
        <w:ind w:left="450"/>
        <w:jc w:val="right"/>
      </w:pPr>
      <w:r w:rsidRPr="7C03C5B8">
        <w:t>________________________________</w:t>
      </w:r>
    </w:p>
    <w:p w14:paraId="5DE1D67E" w14:textId="77777777" w:rsidR="00246083" w:rsidRDefault="00246083" w:rsidP="00246083">
      <w:pPr>
        <w:ind w:left="450"/>
        <w:jc w:val="right"/>
      </w:pPr>
      <w:r w:rsidRPr="7C03C5B8">
        <w:t>Ginette Anderson, Secretary</w:t>
      </w:r>
    </w:p>
    <w:p w14:paraId="392AC42E" w14:textId="77777777" w:rsidR="00246083" w:rsidRDefault="00246083" w:rsidP="00246083">
      <w:pPr>
        <w:ind w:left="450"/>
        <w:rPr>
          <w:b/>
        </w:rPr>
      </w:pPr>
    </w:p>
    <w:sectPr w:rsidR="00246083" w:rsidSect="0001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2330" w14:textId="77777777" w:rsidR="00F83C31" w:rsidRDefault="00F83C31" w:rsidP="00D67BC9">
      <w:r>
        <w:separator/>
      </w:r>
    </w:p>
  </w:endnote>
  <w:endnote w:type="continuationSeparator" w:id="0">
    <w:p w14:paraId="2855F5E1" w14:textId="77777777" w:rsidR="00F83C31" w:rsidRDefault="00F83C31" w:rsidP="00D6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B5D1" w14:textId="77777777" w:rsidR="00F83C31" w:rsidRDefault="00F83C31" w:rsidP="00D67BC9">
      <w:r>
        <w:separator/>
      </w:r>
    </w:p>
  </w:footnote>
  <w:footnote w:type="continuationSeparator" w:id="0">
    <w:p w14:paraId="1C3B6950" w14:textId="77777777" w:rsidR="00F83C31" w:rsidRDefault="00F83C31" w:rsidP="00D6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9B"/>
    <w:multiLevelType w:val="hybridMultilevel"/>
    <w:tmpl w:val="AF0A9472"/>
    <w:lvl w:ilvl="0" w:tplc="D246882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cs="Times New Roman"/>
        <w:b/>
        <w:bCs/>
        <w:i w:val="0"/>
        <w:iCs w:val="0"/>
        <w:sz w:val="24"/>
        <w:szCs w:val="24"/>
      </w:rPr>
    </w:lvl>
    <w:lvl w:ilvl="1" w:tplc="7E9EFF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C6624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1223628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E75075"/>
    <w:multiLevelType w:val="hybridMultilevel"/>
    <w:tmpl w:val="86CA7E4A"/>
    <w:lvl w:ilvl="0" w:tplc="4E1A9B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CF55B1"/>
    <w:multiLevelType w:val="hybridMultilevel"/>
    <w:tmpl w:val="916E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4C36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38FB"/>
    <w:multiLevelType w:val="hybridMultilevel"/>
    <w:tmpl w:val="A34620D4"/>
    <w:lvl w:ilvl="0" w:tplc="04090015">
      <w:start w:val="1"/>
      <w:numFmt w:val="upperLetter"/>
      <w:lvlText w:val="%1."/>
      <w:lvlJc w:val="left"/>
      <w:pPr>
        <w:ind w:left="180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" w15:restartNumberingAfterBreak="0">
    <w:nsid w:val="345E2D88"/>
    <w:multiLevelType w:val="hybridMultilevel"/>
    <w:tmpl w:val="4D3C8838"/>
    <w:lvl w:ilvl="0" w:tplc="E586FE9C">
      <w:start w:val="2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845A45"/>
    <w:multiLevelType w:val="hybridMultilevel"/>
    <w:tmpl w:val="B47C8ABA"/>
    <w:lvl w:ilvl="0" w:tplc="3122362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B0FBA"/>
    <w:multiLevelType w:val="hybridMultilevel"/>
    <w:tmpl w:val="CC8EE8C4"/>
    <w:lvl w:ilvl="0" w:tplc="41E8D53A">
      <w:start w:val="1"/>
      <w:numFmt w:val="decimal"/>
      <w:lvlText w:val="%1.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4EA25BDB"/>
    <w:multiLevelType w:val="hybridMultilevel"/>
    <w:tmpl w:val="6240C8BC"/>
    <w:lvl w:ilvl="0" w:tplc="D20A86E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D7DCC"/>
    <w:multiLevelType w:val="hybridMultilevel"/>
    <w:tmpl w:val="D1F2C2D6"/>
    <w:lvl w:ilvl="0" w:tplc="D246882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cs="Times New Roman"/>
        <w:b/>
        <w:bCs/>
        <w:i w:val="0"/>
        <w:iCs w:val="0"/>
        <w:sz w:val="24"/>
        <w:szCs w:val="24"/>
      </w:rPr>
    </w:lvl>
    <w:lvl w:ilvl="1" w:tplc="E6E0D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C6624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320E422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264FBB"/>
    <w:multiLevelType w:val="hybridMultilevel"/>
    <w:tmpl w:val="2AA44DE2"/>
    <w:lvl w:ilvl="0" w:tplc="C33450DA">
      <w:start w:val="7"/>
      <w:numFmt w:val="lowerRoman"/>
      <w:lvlText w:val="%1."/>
      <w:lvlJc w:val="left"/>
      <w:pPr>
        <w:ind w:left="117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A0904CD"/>
    <w:multiLevelType w:val="hybridMultilevel"/>
    <w:tmpl w:val="B080B9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E7D56A7"/>
    <w:multiLevelType w:val="hybridMultilevel"/>
    <w:tmpl w:val="07CC76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A69F1"/>
    <w:multiLevelType w:val="hybridMultilevel"/>
    <w:tmpl w:val="B3FE9922"/>
    <w:lvl w:ilvl="0" w:tplc="DE02A84A">
      <w:start w:val="10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1465154">
    <w:abstractNumId w:val="0"/>
  </w:num>
  <w:num w:numId="2" w16cid:durableId="726493940">
    <w:abstractNumId w:val="3"/>
  </w:num>
  <w:num w:numId="3" w16cid:durableId="2132508365">
    <w:abstractNumId w:val="3"/>
  </w:num>
  <w:num w:numId="4" w16cid:durableId="880090524">
    <w:abstractNumId w:val="0"/>
  </w:num>
  <w:num w:numId="5" w16cid:durableId="433282103">
    <w:abstractNumId w:val="2"/>
  </w:num>
  <w:num w:numId="6" w16cid:durableId="814761597">
    <w:abstractNumId w:val="8"/>
  </w:num>
  <w:num w:numId="7" w16cid:durableId="778523404">
    <w:abstractNumId w:val="9"/>
  </w:num>
  <w:num w:numId="8" w16cid:durableId="8915150">
    <w:abstractNumId w:val="4"/>
  </w:num>
  <w:num w:numId="9" w16cid:durableId="895817184">
    <w:abstractNumId w:val="6"/>
  </w:num>
  <w:num w:numId="10" w16cid:durableId="1541286291">
    <w:abstractNumId w:val="12"/>
  </w:num>
  <w:num w:numId="11" w16cid:durableId="268393326">
    <w:abstractNumId w:val="10"/>
  </w:num>
  <w:num w:numId="12" w16cid:durableId="1543400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5437497">
    <w:abstractNumId w:val="5"/>
  </w:num>
  <w:num w:numId="14" w16cid:durableId="1589922093">
    <w:abstractNumId w:val="11"/>
  </w:num>
  <w:num w:numId="15" w16cid:durableId="166759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3"/>
    <w:rsid w:val="00000072"/>
    <w:rsid w:val="0000685D"/>
    <w:rsid w:val="00011DB5"/>
    <w:rsid w:val="00012493"/>
    <w:rsid w:val="00014B90"/>
    <w:rsid w:val="00014DCF"/>
    <w:rsid w:val="000158EB"/>
    <w:rsid w:val="00017A0C"/>
    <w:rsid w:val="0002128B"/>
    <w:rsid w:val="000221BC"/>
    <w:rsid w:val="00024309"/>
    <w:rsid w:val="00026747"/>
    <w:rsid w:val="00031B98"/>
    <w:rsid w:val="00032F48"/>
    <w:rsid w:val="00044131"/>
    <w:rsid w:val="00052D23"/>
    <w:rsid w:val="0005644C"/>
    <w:rsid w:val="000623B4"/>
    <w:rsid w:val="000779F7"/>
    <w:rsid w:val="00077D56"/>
    <w:rsid w:val="0008033F"/>
    <w:rsid w:val="00083B9E"/>
    <w:rsid w:val="00084C31"/>
    <w:rsid w:val="000A475B"/>
    <w:rsid w:val="000B15AA"/>
    <w:rsid w:val="000B65AC"/>
    <w:rsid w:val="000C2A0B"/>
    <w:rsid w:val="000C5578"/>
    <w:rsid w:val="000C6450"/>
    <w:rsid w:val="000D0064"/>
    <w:rsid w:val="000D7778"/>
    <w:rsid w:val="000E131C"/>
    <w:rsid w:val="000E430B"/>
    <w:rsid w:val="000E7281"/>
    <w:rsid w:val="000F0EF5"/>
    <w:rsid w:val="000F3107"/>
    <w:rsid w:val="000F3F55"/>
    <w:rsid w:val="000F5F1A"/>
    <w:rsid w:val="000F782C"/>
    <w:rsid w:val="00105261"/>
    <w:rsid w:val="001052C3"/>
    <w:rsid w:val="00113AA2"/>
    <w:rsid w:val="00114212"/>
    <w:rsid w:val="00120B4A"/>
    <w:rsid w:val="001222D0"/>
    <w:rsid w:val="00122476"/>
    <w:rsid w:val="001357CB"/>
    <w:rsid w:val="0014216E"/>
    <w:rsid w:val="0014302F"/>
    <w:rsid w:val="001436C8"/>
    <w:rsid w:val="00147D7D"/>
    <w:rsid w:val="00153FFD"/>
    <w:rsid w:val="00162394"/>
    <w:rsid w:val="001639A1"/>
    <w:rsid w:val="00167022"/>
    <w:rsid w:val="001671AE"/>
    <w:rsid w:val="00171393"/>
    <w:rsid w:val="00171E25"/>
    <w:rsid w:val="001725B7"/>
    <w:rsid w:val="0018416F"/>
    <w:rsid w:val="0019228D"/>
    <w:rsid w:val="00195965"/>
    <w:rsid w:val="00197639"/>
    <w:rsid w:val="001A02C2"/>
    <w:rsid w:val="001A2064"/>
    <w:rsid w:val="001A4153"/>
    <w:rsid w:val="001A682C"/>
    <w:rsid w:val="001B0EFE"/>
    <w:rsid w:val="001B3F22"/>
    <w:rsid w:val="001B5570"/>
    <w:rsid w:val="001C0E1C"/>
    <w:rsid w:val="001C5E05"/>
    <w:rsid w:val="001C6E92"/>
    <w:rsid w:val="001D2647"/>
    <w:rsid w:val="001D313E"/>
    <w:rsid w:val="001D3F94"/>
    <w:rsid w:val="001D7643"/>
    <w:rsid w:val="001E0F36"/>
    <w:rsid w:val="001E2BCB"/>
    <w:rsid w:val="001F21A2"/>
    <w:rsid w:val="00201280"/>
    <w:rsid w:val="002017B8"/>
    <w:rsid w:val="00204521"/>
    <w:rsid w:val="002068BB"/>
    <w:rsid w:val="00206C03"/>
    <w:rsid w:val="00210962"/>
    <w:rsid w:val="00221CD2"/>
    <w:rsid w:val="00223084"/>
    <w:rsid w:val="002238C6"/>
    <w:rsid w:val="00230205"/>
    <w:rsid w:val="00230896"/>
    <w:rsid w:val="00234DE9"/>
    <w:rsid w:val="00245505"/>
    <w:rsid w:val="00245DA4"/>
    <w:rsid w:val="00246083"/>
    <w:rsid w:val="002540B1"/>
    <w:rsid w:val="002759EF"/>
    <w:rsid w:val="00275E5A"/>
    <w:rsid w:val="00280961"/>
    <w:rsid w:val="0028283A"/>
    <w:rsid w:val="00286F14"/>
    <w:rsid w:val="00287C14"/>
    <w:rsid w:val="00292111"/>
    <w:rsid w:val="002928E6"/>
    <w:rsid w:val="002A72AF"/>
    <w:rsid w:val="002B7645"/>
    <w:rsid w:val="002B7A38"/>
    <w:rsid w:val="002D1A10"/>
    <w:rsid w:val="002D65C7"/>
    <w:rsid w:val="002E7B4F"/>
    <w:rsid w:val="002F461A"/>
    <w:rsid w:val="002F485D"/>
    <w:rsid w:val="002F58A5"/>
    <w:rsid w:val="00307E4F"/>
    <w:rsid w:val="00312CD3"/>
    <w:rsid w:val="00314491"/>
    <w:rsid w:val="00316A19"/>
    <w:rsid w:val="00317551"/>
    <w:rsid w:val="00321121"/>
    <w:rsid w:val="00322D9D"/>
    <w:rsid w:val="00325515"/>
    <w:rsid w:val="00326712"/>
    <w:rsid w:val="00335B78"/>
    <w:rsid w:val="00342BC9"/>
    <w:rsid w:val="0035633B"/>
    <w:rsid w:val="00365A7A"/>
    <w:rsid w:val="00366A1D"/>
    <w:rsid w:val="0037234C"/>
    <w:rsid w:val="003751EE"/>
    <w:rsid w:val="003816D9"/>
    <w:rsid w:val="0038567A"/>
    <w:rsid w:val="00396D13"/>
    <w:rsid w:val="003A323B"/>
    <w:rsid w:val="003A6B4B"/>
    <w:rsid w:val="003B09BC"/>
    <w:rsid w:val="003B2568"/>
    <w:rsid w:val="003B2BB2"/>
    <w:rsid w:val="003B3ACA"/>
    <w:rsid w:val="003B4294"/>
    <w:rsid w:val="003B42A9"/>
    <w:rsid w:val="003B5D9B"/>
    <w:rsid w:val="003C39EF"/>
    <w:rsid w:val="003C5310"/>
    <w:rsid w:val="003C5808"/>
    <w:rsid w:val="003D0BE7"/>
    <w:rsid w:val="003D4E1E"/>
    <w:rsid w:val="003D5926"/>
    <w:rsid w:val="003E2650"/>
    <w:rsid w:val="003E61CD"/>
    <w:rsid w:val="003E633B"/>
    <w:rsid w:val="003E647B"/>
    <w:rsid w:val="003F0ED1"/>
    <w:rsid w:val="003F6642"/>
    <w:rsid w:val="004112A9"/>
    <w:rsid w:val="004114CC"/>
    <w:rsid w:val="00420178"/>
    <w:rsid w:val="004262A7"/>
    <w:rsid w:val="00435B90"/>
    <w:rsid w:val="00442626"/>
    <w:rsid w:val="00443D16"/>
    <w:rsid w:val="00450901"/>
    <w:rsid w:val="00460E4E"/>
    <w:rsid w:val="004632FB"/>
    <w:rsid w:val="00463DCE"/>
    <w:rsid w:val="004663FC"/>
    <w:rsid w:val="00474ACF"/>
    <w:rsid w:val="00475745"/>
    <w:rsid w:val="004928CC"/>
    <w:rsid w:val="004947E8"/>
    <w:rsid w:val="004A1F41"/>
    <w:rsid w:val="004A4005"/>
    <w:rsid w:val="004B2D40"/>
    <w:rsid w:val="004B4E07"/>
    <w:rsid w:val="004B5416"/>
    <w:rsid w:val="004C699A"/>
    <w:rsid w:val="004E4248"/>
    <w:rsid w:val="004E5174"/>
    <w:rsid w:val="004E673D"/>
    <w:rsid w:val="004F29FD"/>
    <w:rsid w:val="004F4861"/>
    <w:rsid w:val="004F64B5"/>
    <w:rsid w:val="00501719"/>
    <w:rsid w:val="00517236"/>
    <w:rsid w:val="00533B8A"/>
    <w:rsid w:val="0053552B"/>
    <w:rsid w:val="00536D35"/>
    <w:rsid w:val="00551B59"/>
    <w:rsid w:val="00555CDA"/>
    <w:rsid w:val="00560384"/>
    <w:rsid w:val="00564C71"/>
    <w:rsid w:val="00566331"/>
    <w:rsid w:val="005718EB"/>
    <w:rsid w:val="0057221D"/>
    <w:rsid w:val="0057713E"/>
    <w:rsid w:val="00581464"/>
    <w:rsid w:val="00585AED"/>
    <w:rsid w:val="00595A73"/>
    <w:rsid w:val="005A4308"/>
    <w:rsid w:val="005A7FB8"/>
    <w:rsid w:val="005B1C19"/>
    <w:rsid w:val="005B6386"/>
    <w:rsid w:val="005C51C5"/>
    <w:rsid w:val="005C5C9B"/>
    <w:rsid w:val="005C7EAA"/>
    <w:rsid w:val="005E7F42"/>
    <w:rsid w:val="005F0BAE"/>
    <w:rsid w:val="00602178"/>
    <w:rsid w:val="00603962"/>
    <w:rsid w:val="00604400"/>
    <w:rsid w:val="00604D3B"/>
    <w:rsid w:val="006061C2"/>
    <w:rsid w:val="006154CA"/>
    <w:rsid w:val="006157EC"/>
    <w:rsid w:val="00617A91"/>
    <w:rsid w:val="00617DFB"/>
    <w:rsid w:val="00624EE9"/>
    <w:rsid w:val="00626675"/>
    <w:rsid w:val="00637F03"/>
    <w:rsid w:val="006402D7"/>
    <w:rsid w:val="00640477"/>
    <w:rsid w:val="006434FE"/>
    <w:rsid w:val="00643F18"/>
    <w:rsid w:val="006440FE"/>
    <w:rsid w:val="00646400"/>
    <w:rsid w:val="00653D5F"/>
    <w:rsid w:val="0065566B"/>
    <w:rsid w:val="0065634E"/>
    <w:rsid w:val="00662C87"/>
    <w:rsid w:val="00663C26"/>
    <w:rsid w:val="00667B51"/>
    <w:rsid w:val="00674522"/>
    <w:rsid w:val="006765DF"/>
    <w:rsid w:val="0067719E"/>
    <w:rsid w:val="0068385F"/>
    <w:rsid w:val="006913F9"/>
    <w:rsid w:val="006939E1"/>
    <w:rsid w:val="0069692F"/>
    <w:rsid w:val="00696CC1"/>
    <w:rsid w:val="00697ABC"/>
    <w:rsid w:val="006A50EC"/>
    <w:rsid w:val="006B0398"/>
    <w:rsid w:val="006B0810"/>
    <w:rsid w:val="006B1404"/>
    <w:rsid w:val="006B2E03"/>
    <w:rsid w:val="006C048E"/>
    <w:rsid w:val="006D5B2A"/>
    <w:rsid w:val="006E1C82"/>
    <w:rsid w:val="006F317C"/>
    <w:rsid w:val="006F33C9"/>
    <w:rsid w:val="006F54B9"/>
    <w:rsid w:val="006F5620"/>
    <w:rsid w:val="006F794D"/>
    <w:rsid w:val="00704958"/>
    <w:rsid w:val="00706518"/>
    <w:rsid w:val="00712511"/>
    <w:rsid w:val="0072019B"/>
    <w:rsid w:val="00722FAC"/>
    <w:rsid w:val="0072795A"/>
    <w:rsid w:val="00732AE6"/>
    <w:rsid w:val="0073726A"/>
    <w:rsid w:val="00743527"/>
    <w:rsid w:val="00753354"/>
    <w:rsid w:val="007560C9"/>
    <w:rsid w:val="00756451"/>
    <w:rsid w:val="00756D78"/>
    <w:rsid w:val="007646D2"/>
    <w:rsid w:val="00764924"/>
    <w:rsid w:val="00767ED4"/>
    <w:rsid w:val="0077018E"/>
    <w:rsid w:val="00774C6B"/>
    <w:rsid w:val="00776A85"/>
    <w:rsid w:val="007778E2"/>
    <w:rsid w:val="00783F47"/>
    <w:rsid w:val="007841CA"/>
    <w:rsid w:val="00784CAB"/>
    <w:rsid w:val="007935BB"/>
    <w:rsid w:val="007A3D49"/>
    <w:rsid w:val="007A4569"/>
    <w:rsid w:val="007A4D0C"/>
    <w:rsid w:val="007B035F"/>
    <w:rsid w:val="007B178C"/>
    <w:rsid w:val="007B2F2E"/>
    <w:rsid w:val="007B6744"/>
    <w:rsid w:val="007B7968"/>
    <w:rsid w:val="007B79FF"/>
    <w:rsid w:val="007C74F7"/>
    <w:rsid w:val="007D14D5"/>
    <w:rsid w:val="007D6292"/>
    <w:rsid w:val="007E7AFE"/>
    <w:rsid w:val="007F27F1"/>
    <w:rsid w:val="007F34C7"/>
    <w:rsid w:val="007F768E"/>
    <w:rsid w:val="00802308"/>
    <w:rsid w:val="0080419A"/>
    <w:rsid w:val="008043C5"/>
    <w:rsid w:val="00804CCB"/>
    <w:rsid w:val="00807953"/>
    <w:rsid w:val="008134C6"/>
    <w:rsid w:val="00824E92"/>
    <w:rsid w:val="008255C0"/>
    <w:rsid w:val="008274B9"/>
    <w:rsid w:val="00827ABA"/>
    <w:rsid w:val="00830BD0"/>
    <w:rsid w:val="008328F0"/>
    <w:rsid w:val="0083697F"/>
    <w:rsid w:val="00836AB7"/>
    <w:rsid w:val="00841699"/>
    <w:rsid w:val="008462A5"/>
    <w:rsid w:val="008476E6"/>
    <w:rsid w:val="00851532"/>
    <w:rsid w:val="0085581A"/>
    <w:rsid w:val="00857DF1"/>
    <w:rsid w:val="008609DB"/>
    <w:rsid w:val="00864818"/>
    <w:rsid w:val="0086502D"/>
    <w:rsid w:val="00867667"/>
    <w:rsid w:val="00880C58"/>
    <w:rsid w:val="008815B4"/>
    <w:rsid w:val="00881B34"/>
    <w:rsid w:val="0089213E"/>
    <w:rsid w:val="00894AEE"/>
    <w:rsid w:val="008A2F47"/>
    <w:rsid w:val="008A3EDF"/>
    <w:rsid w:val="008A63FB"/>
    <w:rsid w:val="008A6D95"/>
    <w:rsid w:val="008B09F7"/>
    <w:rsid w:val="008B128A"/>
    <w:rsid w:val="008B3CC8"/>
    <w:rsid w:val="008C190C"/>
    <w:rsid w:val="008C2110"/>
    <w:rsid w:val="008C41CA"/>
    <w:rsid w:val="008D0014"/>
    <w:rsid w:val="008D1FCC"/>
    <w:rsid w:val="008D5F6C"/>
    <w:rsid w:val="008E0704"/>
    <w:rsid w:val="008E10AC"/>
    <w:rsid w:val="008E741A"/>
    <w:rsid w:val="008F6067"/>
    <w:rsid w:val="008F6D04"/>
    <w:rsid w:val="009011CE"/>
    <w:rsid w:val="00903DD7"/>
    <w:rsid w:val="009103A2"/>
    <w:rsid w:val="00911CE4"/>
    <w:rsid w:val="009148B0"/>
    <w:rsid w:val="00917C2C"/>
    <w:rsid w:val="00922F88"/>
    <w:rsid w:val="00924D6F"/>
    <w:rsid w:val="009276D6"/>
    <w:rsid w:val="009326F9"/>
    <w:rsid w:val="00934850"/>
    <w:rsid w:val="0093570D"/>
    <w:rsid w:val="00937B9D"/>
    <w:rsid w:val="00940035"/>
    <w:rsid w:val="0094131B"/>
    <w:rsid w:val="00941340"/>
    <w:rsid w:val="0094241F"/>
    <w:rsid w:val="00954688"/>
    <w:rsid w:val="00960DB4"/>
    <w:rsid w:val="00960ED8"/>
    <w:rsid w:val="009635EC"/>
    <w:rsid w:val="00966458"/>
    <w:rsid w:val="0096705D"/>
    <w:rsid w:val="00970430"/>
    <w:rsid w:val="009734B9"/>
    <w:rsid w:val="00984CAE"/>
    <w:rsid w:val="00987389"/>
    <w:rsid w:val="00987415"/>
    <w:rsid w:val="00991410"/>
    <w:rsid w:val="00994806"/>
    <w:rsid w:val="009B1B4B"/>
    <w:rsid w:val="009B69D4"/>
    <w:rsid w:val="009B73A1"/>
    <w:rsid w:val="009C6DB8"/>
    <w:rsid w:val="009C7CDE"/>
    <w:rsid w:val="009D569C"/>
    <w:rsid w:val="009D57DC"/>
    <w:rsid w:val="009E0707"/>
    <w:rsid w:val="009E3E59"/>
    <w:rsid w:val="009F0F59"/>
    <w:rsid w:val="009F2235"/>
    <w:rsid w:val="00A0038B"/>
    <w:rsid w:val="00A03FFC"/>
    <w:rsid w:val="00A11649"/>
    <w:rsid w:val="00A20F2F"/>
    <w:rsid w:val="00A21497"/>
    <w:rsid w:val="00A22392"/>
    <w:rsid w:val="00A238DE"/>
    <w:rsid w:val="00A26012"/>
    <w:rsid w:val="00A31215"/>
    <w:rsid w:val="00A324E4"/>
    <w:rsid w:val="00A3263E"/>
    <w:rsid w:val="00A335EF"/>
    <w:rsid w:val="00A33D45"/>
    <w:rsid w:val="00A35DDA"/>
    <w:rsid w:val="00A36BCA"/>
    <w:rsid w:val="00A46060"/>
    <w:rsid w:val="00A477B4"/>
    <w:rsid w:val="00A53075"/>
    <w:rsid w:val="00A55384"/>
    <w:rsid w:val="00A577D0"/>
    <w:rsid w:val="00A71B0F"/>
    <w:rsid w:val="00A81835"/>
    <w:rsid w:val="00A84F3E"/>
    <w:rsid w:val="00A94C39"/>
    <w:rsid w:val="00A9528D"/>
    <w:rsid w:val="00A97371"/>
    <w:rsid w:val="00AA787A"/>
    <w:rsid w:val="00AB5FE6"/>
    <w:rsid w:val="00AC196E"/>
    <w:rsid w:val="00AC70AB"/>
    <w:rsid w:val="00AC7A5F"/>
    <w:rsid w:val="00AD16E3"/>
    <w:rsid w:val="00AE1530"/>
    <w:rsid w:val="00AF0353"/>
    <w:rsid w:val="00AF6999"/>
    <w:rsid w:val="00B00FA5"/>
    <w:rsid w:val="00B0100B"/>
    <w:rsid w:val="00B33578"/>
    <w:rsid w:val="00B41E41"/>
    <w:rsid w:val="00B42647"/>
    <w:rsid w:val="00B47296"/>
    <w:rsid w:val="00B524DF"/>
    <w:rsid w:val="00B5404E"/>
    <w:rsid w:val="00B54614"/>
    <w:rsid w:val="00B61BF1"/>
    <w:rsid w:val="00B63CDD"/>
    <w:rsid w:val="00B72853"/>
    <w:rsid w:val="00B736CF"/>
    <w:rsid w:val="00B759F6"/>
    <w:rsid w:val="00B75D4E"/>
    <w:rsid w:val="00B76A4F"/>
    <w:rsid w:val="00B802E4"/>
    <w:rsid w:val="00B8230A"/>
    <w:rsid w:val="00B8440E"/>
    <w:rsid w:val="00B87BFF"/>
    <w:rsid w:val="00B9195A"/>
    <w:rsid w:val="00B95103"/>
    <w:rsid w:val="00B962F6"/>
    <w:rsid w:val="00BA278F"/>
    <w:rsid w:val="00BB20A9"/>
    <w:rsid w:val="00BB3988"/>
    <w:rsid w:val="00BB62A9"/>
    <w:rsid w:val="00BB79E5"/>
    <w:rsid w:val="00BC50F8"/>
    <w:rsid w:val="00BC5F24"/>
    <w:rsid w:val="00BD4DB6"/>
    <w:rsid w:val="00BD5D23"/>
    <w:rsid w:val="00BD6B59"/>
    <w:rsid w:val="00BE1D06"/>
    <w:rsid w:val="00BE1F6E"/>
    <w:rsid w:val="00BE2C12"/>
    <w:rsid w:val="00BE7CB7"/>
    <w:rsid w:val="00BF037B"/>
    <w:rsid w:val="00BF2581"/>
    <w:rsid w:val="00BF6778"/>
    <w:rsid w:val="00BF76AA"/>
    <w:rsid w:val="00C0104A"/>
    <w:rsid w:val="00C05D7A"/>
    <w:rsid w:val="00C05D93"/>
    <w:rsid w:val="00C062F0"/>
    <w:rsid w:val="00C15CDC"/>
    <w:rsid w:val="00C16713"/>
    <w:rsid w:val="00C210AB"/>
    <w:rsid w:val="00C234DC"/>
    <w:rsid w:val="00C27A28"/>
    <w:rsid w:val="00C334EF"/>
    <w:rsid w:val="00C43834"/>
    <w:rsid w:val="00C57A13"/>
    <w:rsid w:val="00C601EA"/>
    <w:rsid w:val="00C60A27"/>
    <w:rsid w:val="00C61D28"/>
    <w:rsid w:val="00C65623"/>
    <w:rsid w:val="00C66F0F"/>
    <w:rsid w:val="00C754A1"/>
    <w:rsid w:val="00C7712F"/>
    <w:rsid w:val="00C85E1E"/>
    <w:rsid w:val="00C866BD"/>
    <w:rsid w:val="00C868E7"/>
    <w:rsid w:val="00C9019B"/>
    <w:rsid w:val="00C94623"/>
    <w:rsid w:val="00C94DA9"/>
    <w:rsid w:val="00C96B88"/>
    <w:rsid w:val="00C972AA"/>
    <w:rsid w:val="00CA06B3"/>
    <w:rsid w:val="00CA2ECB"/>
    <w:rsid w:val="00CA3B9A"/>
    <w:rsid w:val="00CC1DF3"/>
    <w:rsid w:val="00CC2CBE"/>
    <w:rsid w:val="00CC4272"/>
    <w:rsid w:val="00CC654E"/>
    <w:rsid w:val="00CD1D86"/>
    <w:rsid w:val="00CE16BA"/>
    <w:rsid w:val="00CE3C1A"/>
    <w:rsid w:val="00CE43BD"/>
    <w:rsid w:val="00CE5543"/>
    <w:rsid w:val="00CE75A2"/>
    <w:rsid w:val="00CF0CF4"/>
    <w:rsid w:val="00CF6ABD"/>
    <w:rsid w:val="00CF70C5"/>
    <w:rsid w:val="00CF711F"/>
    <w:rsid w:val="00D02633"/>
    <w:rsid w:val="00D0283A"/>
    <w:rsid w:val="00D06A8B"/>
    <w:rsid w:val="00D15BC9"/>
    <w:rsid w:val="00D2006C"/>
    <w:rsid w:val="00D24BB7"/>
    <w:rsid w:val="00D30B19"/>
    <w:rsid w:val="00D40F1F"/>
    <w:rsid w:val="00D423E6"/>
    <w:rsid w:val="00D447CB"/>
    <w:rsid w:val="00D5475D"/>
    <w:rsid w:val="00D55AB3"/>
    <w:rsid w:val="00D571AC"/>
    <w:rsid w:val="00D6056C"/>
    <w:rsid w:val="00D67BC9"/>
    <w:rsid w:val="00D703EF"/>
    <w:rsid w:val="00D74EA4"/>
    <w:rsid w:val="00D80ED1"/>
    <w:rsid w:val="00D81CA9"/>
    <w:rsid w:val="00D8341B"/>
    <w:rsid w:val="00D83F88"/>
    <w:rsid w:val="00D877CE"/>
    <w:rsid w:val="00D912BD"/>
    <w:rsid w:val="00DA07C3"/>
    <w:rsid w:val="00DA0AB3"/>
    <w:rsid w:val="00DA15D6"/>
    <w:rsid w:val="00DA3683"/>
    <w:rsid w:val="00DA5EE9"/>
    <w:rsid w:val="00DA6E53"/>
    <w:rsid w:val="00DB462A"/>
    <w:rsid w:val="00DB78BE"/>
    <w:rsid w:val="00DC3790"/>
    <w:rsid w:val="00DC3995"/>
    <w:rsid w:val="00DD0C04"/>
    <w:rsid w:val="00DE077C"/>
    <w:rsid w:val="00DE66E8"/>
    <w:rsid w:val="00DE6D4C"/>
    <w:rsid w:val="00DF3653"/>
    <w:rsid w:val="00E00694"/>
    <w:rsid w:val="00E06EA8"/>
    <w:rsid w:val="00E10C4A"/>
    <w:rsid w:val="00E11079"/>
    <w:rsid w:val="00E13FB2"/>
    <w:rsid w:val="00E25194"/>
    <w:rsid w:val="00E25A68"/>
    <w:rsid w:val="00E31839"/>
    <w:rsid w:val="00E42D55"/>
    <w:rsid w:val="00E47CE7"/>
    <w:rsid w:val="00E517E1"/>
    <w:rsid w:val="00E52A27"/>
    <w:rsid w:val="00E72DF9"/>
    <w:rsid w:val="00E75D8C"/>
    <w:rsid w:val="00E83B53"/>
    <w:rsid w:val="00E92FF2"/>
    <w:rsid w:val="00E95E14"/>
    <w:rsid w:val="00EB0236"/>
    <w:rsid w:val="00EB2C3F"/>
    <w:rsid w:val="00EB4162"/>
    <w:rsid w:val="00EB61C0"/>
    <w:rsid w:val="00EC1A36"/>
    <w:rsid w:val="00EE2AEB"/>
    <w:rsid w:val="00EF2FC4"/>
    <w:rsid w:val="00F01034"/>
    <w:rsid w:val="00F02936"/>
    <w:rsid w:val="00F02964"/>
    <w:rsid w:val="00F05DF0"/>
    <w:rsid w:val="00F07157"/>
    <w:rsid w:val="00F1243A"/>
    <w:rsid w:val="00F21236"/>
    <w:rsid w:val="00F26B24"/>
    <w:rsid w:val="00F36431"/>
    <w:rsid w:val="00F40361"/>
    <w:rsid w:val="00F42B5C"/>
    <w:rsid w:val="00F43397"/>
    <w:rsid w:val="00F45205"/>
    <w:rsid w:val="00F47493"/>
    <w:rsid w:val="00F5141E"/>
    <w:rsid w:val="00F52417"/>
    <w:rsid w:val="00F54F47"/>
    <w:rsid w:val="00F602D6"/>
    <w:rsid w:val="00F63A03"/>
    <w:rsid w:val="00F6658B"/>
    <w:rsid w:val="00F822E2"/>
    <w:rsid w:val="00F83C31"/>
    <w:rsid w:val="00F906F5"/>
    <w:rsid w:val="00F90EA0"/>
    <w:rsid w:val="00F91301"/>
    <w:rsid w:val="00F97175"/>
    <w:rsid w:val="00FA26BF"/>
    <w:rsid w:val="00FA50D2"/>
    <w:rsid w:val="00FA6DA0"/>
    <w:rsid w:val="00FB5AB7"/>
    <w:rsid w:val="00FB673B"/>
    <w:rsid w:val="00FC0514"/>
    <w:rsid w:val="00FD0E2D"/>
    <w:rsid w:val="00FD15F8"/>
    <w:rsid w:val="00FD2BA4"/>
    <w:rsid w:val="00FD2DA8"/>
    <w:rsid w:val="00FD50CD"/>
    <w:rsid w:val="00FE2D3A"/>
    <w:rsid w:val="00FE398F"/>
    <w:rsid w:val="00FE6077"/>
    <w:rsid w:val="00FF00A8"/>
    <w:rsid w:val="00FF26D4"/>
    <w:rsid w:val="0AA3B0D4"/>
    <w:rsid w:val="0E85EBBE"/>
    <w:rsid w:val="14AE9582"/>
    <w:rsid w:val="227255FB"/>
    <w:rsid w:val="2EBA2DB5"/>
    <w:rsid w:val="2FD6C671"/>
    <w:rsid w:val="34B0C0C3"/>
    <w:rsid w:val="37B16AA4"/>
    <w:rsid w:val="4638D269"/>
    <w:rsid w:val="4DA1A1B2"/>
    <w:rsid w:val="5C98BE1E"/>
    <w:rsid w:val="7C335B67"/>
    <w:rsid w:val="7EC1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EB59"/>
  <w15:docId w15:val="{C1C464ED-50E4-4ADB-9196-025E9EA4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0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1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3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B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BC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726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9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0D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713E-AD28-4E65-9E07-0BFF4E8B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sharmon</dc:creator>
  <cp:keywords/>
  <dc:description/>
  <cp:lastModifiedBy>Vevay Township</cp:lastModifiedBy>
  <cp:revision>6</cp:revision>
  <cp:lastPrinted>2025-12-30T20:06:00Z</cp:lastPrinted>
  <dcterms:created xsi:type="dcterms:W3CDTF">2026-03-27T14:53:00Z</dcterms:created>
  <dcterms:modified xsi:type="dcterms:W3CDTF">2026-04-15T14:10:00Z</dcterms:modified>
</cp:coreProperties>
</file>